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D5" w:rsidRPr="00845BD5" w:rsidRDefault="00845BD5" w:rsidP="00845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  <w:t>Download NLC Graduate Executive Trainee Exam pattern PDF</w:t>
      </w:r>
    </w:p>
    <w:tbl>
      <w:tblPr>
        <w:tblW w:w="104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4"/>
        <w:gridCol w:w="1094"/>
        <w:gridCol w:w="2942"/>
      </w:tblGrid>
      <w:tr w:rsidR="00845BD5" w:rsidRPr="00845BD5" w:rsidTr="00845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Subjects</w:t>
            </w:r>
          </w:p>
        </w:tc>
        <w:tc>
          <w:tcPr>
            <w:tcW w:w="0" w:type="auto"/>
            <w:vAlign w:val="center"/>
            <w:hideMark/>
          </w:tcPr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Questions</w:t>
            </w:r>
          </w:p>
        </w:tc>
        <w:tc>
          <w:tcPr>
            <w:tcW w:w="0" w:type="auto"/>
            <w:vAlign w:val="center"/>
            <w:hideMark/>
          </w:tcPr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Exam Type &amp; Marking Scheme</w:t>
            </w:r>
          </w:p>
        </w:tc>
      </w:tr>
      <w:tr w:rsidR="00845BD5" w:rsidRPr="00845BD5" w:rsidTr="00845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Part I:</w:t>
            </w:r>
            <w:r w:rsidRPr="00845BD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 Quantitative aptitude, Logical Reasoning, General Awareness, Data Interpretation, General English</w:t>
            </w:r>
          </w:p>
        </w:tc>
        <w:tc>
          <w:tcPr>
            <w:tcW w:w="0" w:type="auto"/>
            <w:vAlign w:val="center"/>
            <w:hideMark/>
          </w:tcPr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Objective Type</w:t>
            </w:r>
          </w:p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1 Mark for the correct answer</w:t>
            </w:r>
          </w:p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1/4th Mark deduction for the incorrect answer</w:t>
            </w:r>
          </w:p>
        </w:tc>
      </w:tr>
      <w:tr w:rsidR="00845BD5" w:rsidRPr="00845BD5" w:rsidTr="00845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te-IN"/>
              </w:rPr>
              <w:t>Part II:</w:t>
            </w:r>
            <w:r w:rsidRPr="00845BD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 Professional Knowledge (Discipline related)</w:t>
            </w:r>
          </w:p>
        </w:tc>
        <w:tc>
          <w:tcPr>
            <w:tcW w:w="0" w:type="auto"/>
            <w:vAlign w:val="center"/>
            <w:hideMark/>
          </w:tcPr>
          <w:p w:rsidR="00845BD5" w:rsidRPr="00845BD5" w:rsidRDefault="00845BD5" w:rsidP="00845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  <w:r w:rsidRPr="00845BD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  <w:t>80</w:t>
            </w:r>
          </w:p>
        </w:tc>
        <w:tc>
          <w:tcPr>
            <w:tcW w:w="0" w:type="auto"/>
            <w:vMerge/>
            <w:vAlign w:val="center"/>
            <w:hideMark/>
          </w:tcPr>
          <w:p w:rsidR="00845BD5" w:rsidRPr="00845BD5" w:rsidRDefault="00845BD5" w:rsidP="0084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e-IN"/>
              </w:rPr>
            </w:pPr>
          </w:p>
        </w:tc>
      </w:tr>
    </w:tbl>
    <w:p w:rsidR="00845BD5" w:rsidRDefault="00845BD5" w:rsidP="00845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  <w:t>(nlcindia.com) NLC Graduate Executive Trainee Syllabus PDF Download</w:t>
      </w:r>
    </w:p>
    <w:p w:rsidR="00845BD5" w:rsidRPr="00845BD5" w:rsidRDefault="00845BD5" w:rsidP="00845BD5">
      <w:pPr>
        <w:pStyle w:val="Heading2"/>
      </w:pPr>
      <w:r>
        <w:t>NLC Graduate Executive Trainee Syllabus PDF – Part I</w:t>
      </w:r>
    </w:p>
    <w:p w:rsidR="00845BD5" w:rsidRPr="00845BD5" w:rsidRDefault="00845BD5" w:rsidP="00845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 Quantitative Aptitude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Time and Work Partnership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Ratio and Proportion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Boats and Streams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Simple Interest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Time and Distance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Problems on Trains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Areas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Races and Games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Numbers and Ages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Mixtures and Allegations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Mensuration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Permutations and Combinations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Problems on L.C.M and H.C.F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Pipes and Cisterns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Percentages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Simple Equations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Problems on Numbers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Averages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Indices and Surds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Compound Interest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Volumes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Odd Man Out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Quadratic Equations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Probability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Profit and Loss</w:t>
      </w:r>
    </w:p>
    <w:p w:rsidR="00845BD5" w:rsidRPr="00845BD5" w:rsidRDefault="00845BD5" w:rsidP="0084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Simplification and Approximation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lastRenderedPageBreak/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Logical</w:t>
      </w:r>
      <w:proofErr w:type="gramEnd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 xml:space="preserve"> Reasoning</w:t>
      </w:r>
    </w:p>
    <w:p w:rsidR="00845BD5" w:rsidRPr="00845BD5" w:rsidRDefault="00845BD5" w:rsidP="00845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Analytical Ability and Data Interpretation</w:t>
      </w:r>
    </w:p>
    <w:p w:rsidR="00845BD5" w:rsidRPr="00845BD5" w:rsidRDefault="00845BD5" w:rsidP="00845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Society</w:t>
      </w:r>
    </w:p>
    <w:p w:rsidR="00845BD5" w:rsidRPr="00845BD5" w:rsidRDefault="00845BD5" w:rsidP="00845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Heritage and Culture</w:t>
      </w:r>
    </w:p>
    <w:p w:rsidR="00845BD5" w:rsidRPr="00845BD5" w:rsidRDefault="00845BD5" w:rsidP="00845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Polity</w:t>
      </w:r>
    </w:p>
    <w:p w:rsidR="00845BD5" w:rsidRPr="00845BD5" w:rsidRDefault="00845BD5" w:rsidP="00845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Economy</w:t>
      </w:r>
    </w:p>
    <w:p w:rsidR="00845BD5" w:rsidRPr="00845BD5" w:rsidRDefault="00845BD5" w:rsidP="00845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Human Development Indices and the Development Programmes in India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General</w:t>
      </w:r>
      <w:proofErr w:type="gramEnd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 xml:space="preserve"> Awareness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National Dance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Music &amp; Literature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Indian Culture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Scientific observations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Political Science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World organizations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Countries and Capitals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Famous Places in India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Books and Authors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Important Dates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 xml:space="preserve">About India and it’s </w:t>
      </w: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neighboring</w:t>
      </w:r>
      <w:proofErr w:type="spellEnd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 xml:space="preserve"> countries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Science and innovations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New inventions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Economic problems in India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Geography of India</w:t>
      </w:r>
    </w:p>
    <w:p w:rsidR="00845BD5" w:rsidRPr="00845BD5" w:rsidRDefault="00845BD5" w:rsidP="0084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National and International current affairs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General</w:t>
      </w:r>
      <w:proofErr w:type="gramEnd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 xml:space="preserve"> English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Idioms and Phrases</w:t>
      </w:r>
      <w:bookmarkStart w:id="0" w:name="_GoBack"/>
      <w:bookmarkEnd w:id="0"/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Sentence Improvement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Synonyms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Sentence Arrangement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Substitution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Prepositions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Antonyms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Fill in the blanks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Passage Completion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Spotting Errors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Substitution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Sentence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Active and Passive Voice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Completion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Spelling Test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Error Correction (Underlined Part)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Transformation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Para Completion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Joining Sentences</w:t>
      </w:r>
    </w:p>
    <w:p w:rsidR="00845BD5" w:rsidRPr="00845BD5" w:rsidRDefault="00845BD5" w:rsidP="0084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Error Correction (Phrase in Bold)</w:t>
      </w:r>
    </w:p>
    <w:p w:rsidR="00845BD5" w:rsidRPr="00845BD5" w:rsidRDefault="00845BD5" w:rsidP="00845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te-IN"/>
        </w:rPr>
        <w:lastRenderedPageBreak/>
        <w:t>NLC GET Syllabus PDF– Part II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Civil</w:t>
      </w:r>
      <w:proofErr w:type="gramEnd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RCC and Steel Structures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Fluid Mechanics and Hydraulics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Structural Engineering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Rain Water Harvesting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Surveying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Environmental Engineering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Transportation Engineering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Strength of Materials and Theory of Structures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Hydrology and Water Resources Engineering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Building Materials and Construction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Sewage Treatment Plants and Treated Sewage Water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Soil Mechanics and Foundation Engineering</w:t>
      </w:r>
    </w:p>
    <w:p w:rsidR="00845BD5" w:rsidRPr="00845BD5" w:rsidRDefault="00845BD5" w:rsidP="0084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Estimation, Costing and Construction Management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Electrical</w:t>
      </w:r>
      <w:proofErr w:type="gramEnd"/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Power Systems</w:t>
      </w:r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Control Systems</w:t>
      </w:r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Signals &amp; Systems</w:t>
      </w:r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Electromagnetic field</w:t>
      </w:r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Electrical and Electronic Measurements</w:t>
      </w:r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Electric Circuits</w:t>
      </w:r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Electrical Machines</w:t>
      </w:r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Analog</w:t>
      </w:r>
      <w:proofErr w:type="spellEnd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 xml:space="preserve"> and Digital Electronics</w:t>
      </w:r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Electric Drives</w:t>
      </w:r>
    </w:p>
    <w:p w:rsidR="00845BD5" w:rsidRPr="00845BD5" w:rsidRDefault="00845BD5" w:rsidP="00845B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Power Electronics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Geology</w:t>
      </w:r>
      <w:proofErr w:type="gramEnd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Stratigraphy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Geomorphology and Remote Sensing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Engineering geology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Hydrogeology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Sedimentology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Ore genesis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Mineral exploration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 xml:space="preserve">Structural geology and </w:t>
      </w: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Geotectonics</w:t>
      </w:r>
      <w:proofErr w:type="spellEnd"/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Paleontology</w:t>
      </w:r>
      <w:proofErr w:type="spellEnd"/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Igneous and Metamorphic petrology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Crystallography and Mineralogy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Geochemistry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Environmental geology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Indian mineral deposits and mineral economics</w:t>
      </w:r>
    </w:p>
    <w:p w:rsidR="00845BD5" w:rsidRPr="00845BD5" w:rsidRDefault="00845BD5" w:rsidP="00845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Fuels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lastRenderedPageBreak/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Mechanical</w:t>
      </w:r>
      <w:proofErr w:type="gramEnd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Theory of Machines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Heat-Transfer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Engineering Mechanics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Mechanics of Materials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Turbomachinery</w:t>
      </w:r>
      <w:proofErr w:type="spellEnd"/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Applied Mechanics and Design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Thermodynamics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Power Engineering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I.C. Engines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Machine Design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Refrigeration and air-conditioning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Inventory Control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Operations Research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Machining and Machine Tool Operations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Computer Integrated Manufacturing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Production Planning and Control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Fluid Mechanics and Thermal Sciences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Engineering Materials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Casting, Forming and Joining Processes</w:t>
      </w:r>
    </w:p>
    <w:p w:rsidR="00845BD5" w:rsidRPr="00845BD5" w:rsidRDefault="00845BD5" w:rsidP="00845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Materials, Manufacturing and Industrial Engineering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Electronics</w:t>
      </w:r>
      <w:proofErr w:type="gramEnd"/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Electronic Devices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Analog</w:t>
      </w:r>
      <w:proofErr w:type="spellEnd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 xml:space="preserve"> Circuits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Network theorems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Solution of network equations using Laplace transform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Amplifiers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Control Systems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Tools and techniques for LTI control system analysis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Digital circuits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Combinatorial circuits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Sequential circuits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 microprocessor (8085)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Signals and Systems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Linear Time-Invariant (LTI) Systems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Control system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Digital modulation schemes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Electromagnetics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Analog</w:t>
      </w:r>
      <w:proofErr w:type="spellEnd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 xml:space="preserve"> communication systems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Waveguides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Basics of Antennas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Digital communication systems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Maxwell’s equations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Communications</w:t>
      </w:r>
    </w:p>
    <w:p w:rsidR="00845BD5" w:rsidRPr="00845BD5" w:rsidRDefault="00845BD5" w:rsidP="00845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Transmission lines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Instrumentation</w:t>
      </w:r>
      <w:proofErr w:type="gramEnd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 xml:space="preserve"> &amp; Control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lastRenderedPageBreak/>
        <w:t>Electrical Circuits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Engineering Mathematics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Control Systems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Measurements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Sensors and Industrial Instrumentation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Analog</w:t>
      </w:r>
      <w:proofErr w:type="spellEnd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 xml:space="preserve"> Electronics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Instrumentation Engineering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Signals and Systems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Communication and Optical Instrumentation</w:t>
      </w:r>
    </w:p>
    <w:p w:rsidR="00845BD5" w:rsidRPr="00845BD5" w:rsidRDefault="00845BD5" w:rsidP="00845B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Digital Electronics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Finance</w:t>
      </w:r>
      <w:proofErr w:type="gramEnd"/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Taxation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Human Resource Management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Industrial Relations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Cost and Management accounting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Business statistics &amp; data processing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Auditing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Financial Accounting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Cost Accounting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Organisation Theory and Behaviour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Business &amp; Corporate Laws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Financial Institutions and Markets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Financial management &amp; accounting</w:t>
      </w:r>
    </w:p>
    <w:p w:rsidR="00845BD5" w:rsidRPr="00845BD5" w:rsidRDefault="00845BD5" w:rsidP="00845B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Income Tax Law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Human Resource</w:t>
      </w:r>
    </w:p>
    <w:p w:rsidR="00845BD5" w:rsidRPr="00845BD5" w:rsidRDefault="00845BD5" w:rsidP="00845B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Performance management and appraisal</w:t>
      </w:r>
    </w:p>
    <w:p w:rsidR="00845BD5" w:rsidRPr="00845BD5" w:rsidRDefault="00845BD5" w:rsidP="00845B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Transfer, Promotion, Leave</w:t>
      </w:r>
    </w:p>
    <w:p w:rsidR="00845BD5" w:rsidRPr="00845BD5" w:rsidRDefault="00845BD5" w:rsidP="00845B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Training and development, productivity improvement</w:t>
      </w:r>
    </w:p>
    <w:p w:rsidR="00845BD5" w:rsidRPr="00845BD5" w:rsidRDefault="00845BD5" w:rsidP="00845B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Motivation, Employee effectiveness</w:t>
      </w:r>
    </w:p>
    <w:p w:rsidR="00845BD5" w:rsidRPr="00845BD5" w:rsidRDefault="00845BD5" w:rsidP="00845B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Disciplinary procedure</w:t>
      </w:r>
    </w:p>
    <w:p w:rsidR="00845BD5" w:rsidRPr="00845BD5" w:rsidRDefault="00845BD5" w:rsidP="00845B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Grievance and dispute handling</w:t>
      </w:r>
    </w:p>
    <w:p w:rsidR="00845BD5" w:rsidRPr="00845BD5" w:rsidRDefault="00845BD5" w:rsidP="00845B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Recruitment and Selection</w:t>
      </w:r>
    </w:p>
    <w:p w:rsidR="00845BD5" w:rsidRPr="00845BD5" w:rsidRDefault="00845BD5" w:rsidP="00845B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Leadership development</w:t>
      </w:r>
    </w:p>
    <w:p w:rsidR="00845BD5" w:rsidRPr="00845BD5" w:rsidRDefault="00845BD5" w:rsidP="00845B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Safety, Health,  Education, Social Security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Mining</w:t>
      </w:r>
      <w:proofErr w:type="gramEnd"/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Metalliferous</w:t>
      </w:r>
      <w:proofErr w:type="spellEnd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 xml:space="preserve"> Mining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Mine Surveying Practice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Surface Mining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Mine Machinery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Mine Environmental Engineering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Coal Mining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Underground Metal Mining Technology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Mine Designing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Rock Mechanics &amp; Ground Control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lastRenderedPageBreak/>
        <w:t>Industrial Training in Underground Mines</w:t>
      </w:r>
    </w:p>
    <w:p w:rsidR="00845BD5" w:rsidRPr="00845BD5" w:rsidRDefault="00845BD5" w:rsidP="00845B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Mineral Recovery</w:t>
      </w:r>
    </w:p>
    <w:p w:rsidR="00845BD5" w:rsidRPr="00845BD5" w:rsidRDefault="00845BD5" w:rsidP="0084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NLC Graduate Executive Trainee for</w:t>
      </w:r>
      <w:proofErr w:type="gramStart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>  Computer</w:t>
      </w:r>
      <w:proofErr w:type="gramEnd"/>
      <w:r w:rsidRPr="00845BD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e-IN"/>
        </w:rPr>
        <w:t xml:space="preserve"> Science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Mathematical Logic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Digital Logic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Computer Organization and Architecture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Theory of Computation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Graph Theory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Programming and Data Structures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proofErr w:type="spellStart"/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Combinatorics</w:t>
      </w:r>
      <w:proofErr w:type="spellEnd"/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Algorithms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Computer Networks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Web technologies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Operating Systems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Compiler Design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Databases</w:t>
      </w:r>
    </w:p>
    <w:p w:rsidR="00845BD5" w:rsidRPr="00845BD5" w:rsidRDefault="00845BD5" w:rsidP="00845B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845BD5"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  <w:t>Information Systems and Software Engineering</w:t>
      </w:r>
    </w:p>
    <w:p w:rsidR="00DC214A" w:rsidRPr="00845BD5" w:rsidRDefault="00DC214A" w:rsidP="00845BD5"/>
    <w:sectPr w:rsidR="00DC214A" w:rsidRPr="00845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FE" w:rsidRDefault="003B34FE" w:rsidP="00845BD5">
      <w:pPr>
        <w:spacing w:after="0" w:line="240" w:lineRule="auto"/>
      </w:pPr>
      <w:r>
        <w:separator/>
      </w:r>
    </w:p>
  </w:endnote>
  <w:endnote w:type="continuationSeparator" w:id="0">
    <w:p w:rsidR="003B34FE" w:rsidRDefault="003B34FE" w:rsidP="0084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D5" w:rsidRDefault="00845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D5" w:rsidRDefault="00845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D5" w:rsidRDefault="00845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FE" w:rsidRDefault="003B34FE" w:rsidP="00845BD5">
      <w:pPr>
        <w:spacing w:after="0" w:line="240" w:lineRule="auto"/>
      </w:pPr>
      <w:r>
        <w:separator/>
      </w:r>
    </w:p>
  </w:footnote>
  <w:footnote w:type="continuationSeparator" w:id="0">
    <w:p w:rsidR="003B34FE" w:rsidRDefault="003B34FE" w:rsidP="0084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D5" w:rsidRDefault="00845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eers99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D5" w:rsidRDefault="00845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eers99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D5" w:rsidRDefault="00845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eers99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661"/>
    <w:multiLevelType w:val="multilevel"/>
    <w:tmpl w:val="1970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F2607"/>
    <w:multiLevelType w:val="multilevel"/>
    <w:tmpl w:val="2E26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36F62"/>
    <w:multiLevelType w:val="multilevel"/>
    <w:tmpl w:val="AB2C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44205"/>
    <w:multiLevelType w:val="multilevel"/>
    <w:tmpl w:val="F7E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D3791"/>
    <w:multiLevelType w:val="multilevel"/>
    <w:tmpl w:val="0BCE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B0627"/>
    <w:multiLevelType w:val="multilevel"/>
    <w:tmpl w:val="713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531D8"/>
    <w:multiLevelType w:val="multilevel"/>
    <w:tmpl w:val="ECB4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F0A87"/>
    <w:multiLevelType w:val="multilevel"/>
    <w:tmpl w:val="3D4A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33DED"/>
    <w:multiLevelType w:val="multilevel"/>
    <w:tmpl w:val="FA8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732E5"/>
    <w:multiLevelType w:val="multilevel"/>
    <w:tmpl w:val="7BB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B62F0"/>
    <w:multiLevelType w:val="multilevel"/>
    <w:tmpl w:val="C6E6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620CE"/>
    <w:multiLevelType w:val="multilevel"/>
    <w:tmpl w:val="581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66594"/>
    <w:multiLevelType w:val="multilevel"/>
    <w:tmpl w:val="5F08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9208A"/>
    <w:multiLevelType w:val="multilevel"/>
    <w:tmpl w:val="0194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0D59"/>
    <w:multiLevelType w:val="multilevel"/>
    <w:tmpl w:val="8EA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5"/>
    <w:rsid w:val="003B34FE"/>
    <w:rsid w:val="00845BD5"/>
    <w:rsid w:val="00D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5BD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45BD5"/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paragraph" w:styleId="NormalWeb">
    <w:name w:val="Normal (Web)"/>
    <w:basedOn w:val="Normal"/>
    <w:uiPriority w:val="99"/>
    <w:unhideWhenUsed/>
    <w:rsid w:val="0084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Header">
    <w:name w:val="header"/>
    <w:basedOn w:val="Normal"/>
    <w:link w:val="HeaderChar"/>
    <w:uiPriority w:val="99"/>
    <w:unhideWhenUsed/>
    <w:rsid w:val="0084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D5"/>
  </w:style>
  <w:style w:type="paragraph" w:styleId="Footer">
    <w:name w:val="footer"/>
    <w:basedOn w:val="Normal"/>
    <w:link w:val="FooterChar"/>
    <w:uiPriority w:val="99"/>
    <w:unhideWhenUsed/>
    <w:rsid w:val="0084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5BD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45BD5"/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paragraph" w:styleId="NormalWeb">
    <w:name w:val="Normal (Web)"/>
    <w:basedOn w:val="Normal"/>
    <w:uiPriority w:val="99"/>
    <w:unhideWhenUsed/>
    <w:rsid w:val="0084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Header">
    <w:name w:val="header"/>
    <w:basedOn w:val="Normal"/>
    <w:link w:val="HeaderChar"/>
    <w:uiPriority w:val="99"/>
    <w:unhideWhenUsed/>
    <w:rsid w:val="0084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D5"/>
  </w:style>
  <w:style w:type="paragraph" w:styleId="Footer">
    <w:name w:val="footer"/>
    <w:basedOn w:val="Normal"/>
    <w:link w:val="FooterChar"/>
    <w:uiPriority w:val="99"/>
    <w:unhideWhenUsed/>
    <w:rsid w:val="0084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882</Words>
  <Characters>5032</Characters>
  <Application>Microsoft Office Word</Application>
  <DocSecurity>0</DocSecurity>
  <Lines>41</Lines>
  <Paragraphs>11</Paragraphs>
  <ScaleCrop>false</ScaleCrop>
  <Company>HP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2021-02-11T11:46:00Z</dcterms:created>
  <dcterms:modified xsi:type="dcterms:W3CDTF">2021-02-11T11:51:00Z</dcterms:modified>
</cp:coreProperties>
</file>